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110D" w14:textId="73FD16CD" w:rsidR="007324C5" w:rsidRDefault="007324C5" w:rsidP="007324C5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TÀI LIỆU </w:t>
      </w:r>
      <w:r w:rsidRPr="00D67D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HƯỚNG DẪN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SỬ DỤNG CÁC KÊNH THANH TOÁN HỌC PHÍ TRƯỜNG ĐẠI HỌC NÔNG LÂM – ĐẠI HỌC HUẾ</w:t>
      </w:r>
    </w:p>
    <w:p w14:paraId="4E352483" w14:textId="77777777" w:rsidR="00615DD9" w:rsidRPr="00C77CA2" w:rsidRDefault="00615DD9" w:rsidP="00615DD9">
      <w:pPr>
        <w:pStyle w:val="ListParagraph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CA2">
        <w:rPr>
          <w:rFonts w:ascii="Times New Roman" w:hAnsi="Times New Roman" w:cs="Times New Roman"/>
          <w:b/>
          <w:sz w:val="28"/>
          <w:szCs w:val="28"/>
        </w:rPr>
        <w:t xml:space="preserve">Thanh toán </w:t>
      </w:r>
      <w:r>
        <w:rPr>
          <w:rFonts w:ascii="Times New Roman" w:hAnsi="Times New Roman" w:cs="Times New Roman"/>
          <w:b/>
          <w:sz w:val="28"/>
          <w:szCs w:val="28"/>
        </w:rPr>
        <w:t xml:space="preserve">học phí </w:t>
      </w:r>
      <w:r w:rsidRPr="00C77CA2">
        <w:rPr>
          <w:rFonts w:ascii="Times New Roman" w:hAnsi="Times New Roman" w:cs="Times New Roman"/>
          <w:b/>
          <w:sz w:val="28"/>
          <w:szCs w:val="28"/>
        </w:rPr>
        <w:t>qua ATM của BIDV</w:t>
      </w:r>
    </w:p>
    <w:p w14:paraId="67C699D7" w14:textId="77777777" w:rsidR="00615DD9" w:rsidRPr="00675FD0" w:rsidRDefault="00615DD9" w:rsidP="00615DD9">
      <w:pPr>
        <w:tabs>
          <w:tab w:val="left" w:pos="0"/>
          <w:tab w:val="left" w:pos="851"/>
        </w:tabs>
        <w:spacing w:before="120" w:after="0" w:line="240" w:lineRule="auto"/>
        <w:ind w:left="-360" w:firstLine="1211"/>
        <w:jc w:val="both"/>
        <w:rPr>
          <w:rFonts w:ascii="Times New Roman" w:eastAsiaTheme="minorHAnsi" w:hAnsi="Times New Roman" w:cs="Times New Roman"/>
          <w:b/>
          <w:i/>
          <w:sz w:val="28"/>
          <w:szCs w:val="28"/>
        </w:rPr>
      </w:pPr>
      <w:r w:rsidRPr="00675FD0">
        <w:rPr>
          <w:rFonts w:ascii="Times New Roman" w:eastAsiaTheme="minorHAnsi" w:hAnsi="Times New Roman" w:cs="Times New Roman"/>
          <w:b/>
          <w:i/>
          <w:sz w:val="28"/>
          <w:szCs w:val="28"/>
        </w:rPr>
        <w:t>Điều kiện sử dụng dịch vụ:</w:t>
      </w:r>
    </w:p>
    <w:p w14:paraId="4908CEA8" w14:textId="77777777" w:rsidR="00615DD9" w:rsidRPr="00675FD0" w:rsidRDefault="00615DD9" w:rsidP="00615DD9">
      <w:pPr>
        <w:tabs>
          <w:tab w:val="left" w:pos="851"/>
        </w:tabs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536B">
        <w:rPr>
          <w:rFonts w:ascii="Times New Roman" w:hAnsi="Times New Roman"/>
          <w:sz w:val="28"/>
          <w:szCs w:val="28"/>
          <w:lang w:val="vi-VN"/>
        </w:rPr>
        <w:t>Khách hàng có tài khoản thanh toán và sử dụng dịch vụ thẻ ATM của BIDV.</w:t>
      </w:r>
    </w:p>
    <w:p w14:paraId="71ECDF0A" w14:textId="77777777" w:rsidR="00615DD9" w:rsidRPr="00675FD0" w:rsidRDefault="00615DD9" w:rsidP="00615DD9">
      <w:pPr>
        <w:tabs>
          <w:tab w:val="left" w:pos="851"/>
        </w:tabs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FD0">
        <w:rPr>
          <w:rFonts w:ascii="Times New Roman" w:hAnsi="Times New Roman" w:cs="Times New Roman"/>
          <w:b/>
          <w:i/>
          <w:sz w:val="28"/>
          <w:szCs w:val="28"/>
        </w:rPr>
        <w:t>Các bước thực hiện giao dịch thanh toán học phí:</w:t>
      </w:r>
    </w:p>
    <w:p w14:paraId="273584EF" w14:textId="77777777" w:rsidR="00615DD9" w:rsidRPr="00B4779D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>Bước 1</w:t>
      </w:r>
      <w:r w:rsidRPr="00AA536B">
        <w:rPr>
          <w:rFonts w:ascii="Times New Roman" w:hAnsi="Times New Roman"/>
          <w:sz w:val="28"/>
          <w:szCs w:val="28"/>
        </w:rPr>
        <w:t>: Đăng nhập sử dụng dịch vụ ATM của BIDV</w:t>
      </w:r>
    </w:p>
    <w:p w14:paraId="4B3999DE" w14:textId="77777777" w:rsidR="00615DD9" w:rsidRPr="00675FD0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>Bước 2</w:t>
      </w:r>
      <w:r w:rsidRPr="00675FD0">
        <w:rPr>
          <w:rFonts w:ascii="Times New Roman" w:hAnsi="Times New Roman"/>
          <w:b/>
          <w:sz w:val="28"/>
          <w:szCs w:val="28"/>
        </w:rPr>
        <w:t>: Chọn menu “Thanh toán”</w:t>
      </w:r>
    </w:p>
    <w:p w14:paraId="7BD0B9B4" w14:textId="77777777" w:rsidR="00615DD9" w:rsidRPr="00AA536B" w:rsidRDefault="00615DD9" w:rsidP="00615DD9">
      <w:pPr>
        <w:pStyle w:val="ListParagraph"/>
        <w:widowControl w:val="0"/>
        <w:spacing w:before="120" w:after="0" w:line="264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A255BF8" wp14:editId="36461C13">
            <wp:extent cx="5940302" cy="3530379"/>
            <wp:effectExtent l="19050" t="0" r="3298" b="0"/>
            <wp:docPr id="7" name="Picture 7" descr="D:\QUYNH TRANG S\CONG VIEC PHAN GIAO\LE PHI XET TUYEN VNU\ATM HD\BUOC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QUYNH TRANG S\CONG VIEC PHAN GIAO\LE PHI XET TUYEN VNU\ATM HD\BUOC 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1295A" w14:textId="77777777" w:rsidR="00615DD9" w:rsidRDefault="00615DD9" w:rsidP="00615DD9">
      <w:pPr>
        <w:pStyle w:val="ListParagraph"/>
        <w:widowControl w:val="0"/>
        <w:spacing w:before="120" w:after="0" w:line="264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D4C1805" w14:textId="77777777" w:rsidR="00615DD9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>Bước 3</w:t>
      </w:r>
      <w:r>
        <w:rPr>
          <w:rFonts w:ascii="Times New Roman" w:hAnsi="Times New Roman"/>
          <w:sz w:val="28"/>
          <w:szCs w:val="28"/>
        </w:rPr>
        <w:t>: Chọn Tài khoản thanh toán</w:t>
      </w:r>
    </w:p>
    <w:p w14:paraId="2B4245BE" w14:textId="77777777" w:rsidR="00615DD9" w:rsidRDefault="00615DD9" w:rsidP="00615DD9">
      <w:pPr>
        <w:pStyle w:val="ListParagraph"/>
        <w:widowControl w:val="0"/>
        <w:spacing w:before="120" w:after="0" w:line="264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AAFDCB8" wp14:editId="07B35431">
            <wp:extent cx="5944427" cy="3450866"/>
            <wp:effectExtent l="19050" t="0" r="0" b="0"/>
            <wp:docPr id="8" name="Picture 8" descr="D:\QUYNH TRANG S\CONG VIEC PHAN GIAO\LE PHI XET TUYEN VNU\ATM HD\BUO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QUYNH TRANG S\CONG VIEC PHAN GIAO\LE PHI XET TUYEN VNU\ATM HD\BUOC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A6045" w14:textId="77777777" w:rsidR="00615DD9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>Bước 4</w:t>
      </w:r>
      <w:r w:rsidRPr="00AA536B">
        <w:rPr>
          <w:rFonts w:ascii="Times New Roman" w:hAnsi="Times New Roman"/>
          <w:sz w:val="28"/>
          <w:szCs w:val="28"/>
        </w:rPr>
        <w:t>: Chọn menu “</w:t>
      </w:r>
      <w:r>
        <w:rPr>
          <w:rFonts w:ascii="Times New Roman" w:hAnsi="Times New Roman"/>
          <w:sz w:val="28"/>
          <w:szCs w:val="28"/>
        </w:rPr>
        <w:t>Học phí – Lệ phí thi</w:t>
      </w:r>
      <w:r w:rsidRPr="00AA536B">
        <w:rPr>
          <w:rFonts w:ascii="Times New Roman" w:hAnsi="Times New Roman"/>
          <w:sz w:val="28"/>
          <w:szCs w:val="28"/>
        </w:rPr>
        <w:t>”</w:t>
      </w:r>
    </w:p>
    <w:p w14:paraId="79CBED29" w14:textId="77777777" w:rsidR="00615DD9" w:rsidRDefault="00615DD9" w:rsidP="00615DD9">
      <w:pPr>
        <w:pStyle w:val="ListParagraph"/>
        <w:widowControl w:val="0"/>
        <w:spacing w:before="120"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1F5643A5" w14:textId="77777777" w:rsidR="00615DD9" w:rsidRDefault="00615DD9" w:rsidP="00615DD9">
      <w:pPr>
        <w:pStyle w:val="ListParagraph"/>
        <w:widowControl w:val="0"/>
        <w:spacing w:before="120" w:after="0" w:line="264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5B18B02" wp14:editId="072E8FD7">
            <wp:extent cx="5944428" cy="3808675"/>
            <wp:effectExtent l="19050" t="0" r="0" b="0"/>
            <wp:docPr id="9" name="Picture 9" descr="D:\QUYNH TRANG S\CONG VIEC PHAN GIAO\LE PHI XET TUYEN VNU\ATM HD\BUOC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QUYNH TRANG S\CONG VIEC PHAN GIAO\LE PHI XET TUYEN VNU\ATM HD\BUOC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DCD42" w14:textId="77777777" w:rsidR="00615DD9" w:rsidRPr="00AA536B" w:rsidRDefault="00615DD9" w:rsidP="00615DD9">
      <w:pPr>
        <w:pStyle w:val="ListParagraph"/>
        <w:widowControl w:val="0"/>
        <w:spacing w:before="120"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4E683F48" w14:textId="77777777" w:rsidR="00615DD9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>Bước 5</w:t>
      </w:r>
      <w:r w:rsidRPr="00AA536B">
        <w:rPr>
          <w:rFonts w:ascii="Times New Roman" w:hAnsi="Times New Roman"/>
          <w:sz w:val="28"/>
          <w:szCs w:val="28"/>
        </w:rPr>
        <w:t>: Chọn</w:t>
      </w:r>
      <w:r>
        <w:rPr>
          <w:rFonts w:ascii="Times New Roman" w:hAnsi="Times New Roman"/>
          <w:sz w:val="28"/>
          <w:szCs w:val="28"/>
        </w:rPr>
        <w:t xml:space="preserve"> Nhà cung cấp dịch vụ là </w:t>
      </w:r>
      <w:proofErr w:type="gramStart"/>
      <w:r>
        <w:rPr>
          <w:rFonts w:ascii="Times New Roman" w:hAnsi="Times New Roman"/>
          <w:sz w:val="28"/>
          <w:szCs w:val="28"/>
        </w:rPr>
        <w:t>“ Trường</w:t>
      </w:r>
      <w:proofErr w:type="gramEnd"/>
      <w:r>
        <w:rPr>
          <w:rFonts w:ascii="Times New Roman" w:hAnsi="Times New Roman"/>
          <w:sz w:val="28"/>
          <w:szCs w:val="28"/>
        </w:rPr>
        <w:t xml:space="preserve"> Đại học Nông Lâm Huế</w:t>
      </w:r>
      <w:r w:rsidRPr="00AA536B">
        <w:rPr>
          <w:rFonts w:ascii="Times New Roman" w:hAnsi="Times New Roman"/>
          <w:sz w:val="28"/>
          <w:szCs w:val="28"/>
        </w:rPr>
        <w:t>”</w:t>
      </w:r>
    </w:p>
    <w:p w14:paraId="105092FD" w14:textId="77777777" w:rsidR="00615DD9" w:rsidRPr="00EB13F7" w:rsidRDefault="00615DD9" w:rsidP="00615DD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050E2DB" wp14:editId="5A1BA46E">
            <wp:extent cx="5875655" cy="44361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A19D" w14:textId="77777777" w:rsidR="00615DD9" w:rsidRDefault="00615DD9" w:rsidP="00615DD9">
      <w:pPr>
        <w:pStyle w:val="ListParagraph"/>
        <w:widowControl w:val="0"/>
        <w:spacing w:before="120" w:after="0" w:line="264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7FBFC98" w14:textId="77777777" w:rsidR="00615DD9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 xml:space="preserve">Bước </w:t>
      </w:r>
      <w:r>
        <w:rPr>
          <w:rFonts w:ascii="Times New Roman" w:hAnsi="Times New Roman"/>
          <w:b/>
          <w:sz w:val="28"/>
          <w:szCs w:val="28"/>
        </w:rPr>
        <w:t>6</w:t>
      </w:r>
      <w:r w:rsidRPr="00AA536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Nhập Mã sinh viên vào mục “Mã Khách hàng”, Người nộp tiền chọn các ký tự chữ cái ở hai bên màn hình và ký tự chữ số trên bàn phím.</w:t>
      </w:r>
    </w:p>
    <w:p w14:paraId="59163719" w14:textId="77777777" w:rsidR="00615DD9" w:rsidRPr="000C2929" w:rsidRDefault="00615DD9" w:rsidP="00615DD9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7FE4A1" wp14:editId="5272D811">
            <wp:extent cx="5894070" cy="45173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C98CB" w14:textId="77777777" w:rsidR="00615DD9" w:rsidRDefault="00615DD9" w:rsidP="00615DD9">
      <w:pPr>
        <w:pStyle w:val="ListParagraph"/>
        <w:widowControl w:val="0"/>
        <w:spacing w:before="120"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498E6E00" w14:textId="77777777" w:rsidR="00615DD9" w:rsidRPr="00253B81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53B81">
        <w:rPr>
          <w:rFonts w:ascii="Times New Roman" w:hAnsi="Times New Roman"/>
          <w:b/>
          <w:sz w:val="28"/>
          <w:szCs w:val="28"/>
        </w:rPr>
        <w:t>Bước 7</w:t>
      </w:r>
      <w:r w:rsidRPr="00253B81">
        <w:rPr>
          <w:rFonts w:ascii="Times New Roman" w:hAnsi="Times New Roman"/>
          <w:sz w:val="28"/>
          <w:szCs w:val="28"/>
        </w:rPr>
        <w:t>: Kiểm tra các thông tin thanh toán và chọn nút “Có” để xác nhận lại giao dịch thanh toán</w:t>
      </w:r>
    </w:p>
    <w:p w14:paraId="781ED010" w14:textId="77777777" w:rsidR="00615DD9" w:rsidRDefault="00615DD9" w:rsidP="00615DD9">
      <w:pPr>
        <w:pStyle w:val="ListParagraph"/>
        <w:widowControl w:val="0"/>
        <w:spacing w:before="120"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5120DC63" w14:textId="77777777" w:rsidR="00615DD9" w:rsidRPr="00AA536B" w:rsidRDefault="00615DD9" w:rsidP="00615DD9">
      <w:pPr>
        <w:pStyle w:val="ListParagraph"/>
        <w:widowControl w:val="0"/>
        <w:spacing w:before="120" w:after="0" w:line="264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AD7ED74" wp14:editId="68BD367B">
            <wp:extent cx="5943600" cy="4092843"/>
            <wp:effectExtent l="19050" t="0" r="0" b="0"/>
            <wp:docPr id="16" name="Picture 16" descr="D:\QUYNH TRANG S\CONG VIEC PHAN GIAO\LE PHI XET TUYEN VNU\ATM HD\BUOC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QUYNH TRANG S\CONG VIEC PHAN GIAO\LE PHI XET TUYEN VNU\ATM HD\BUOC 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B3B56D" w14:textId="77777777" w:rsidR="00615DD9" w:rsidRDefault="00615DD9" w:rsidP="00615DD9">
      <w:pPr>
        <w:pStyle w:val="ListParagraph"/>
        <w:widowControl w:val="0"/>
        <w:spacing w:before="120"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D441348" w14:textId="77777777" w:rsidR="00615DD9" w:rsidRDefault="00615DD9" w:rsidP="00615DD9">
      <w:pPr>
        <w:pStyle w:val="ListParagraph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3172">
        <w:rPr>
          <w:rFonts w:ascii="Times New Roman" w:hAnsi="Times New Roman"/>
          <w:b/>
          <w:sz w:val="28"/>
          <w:szCs w:val="28"/>
        </w:rPr>
        <w:t xml:space="preserve">Bước </w:t>
      </w:r>
      <w:r>
        <w:rPr>
          <w:rFonts w:ascii="Times New Roman" w:hAnsi="Times New Roman"/>
          <w:b/>
          <w:sz w:val="28"/>
          <w:szCs w:val="28"/>
        </w:rPr>
        <w:t>8</w:t>
      </w:r>
      <w:r w:rsidRPr="00AA536B">
        <w:rPr>
          <w:rFonts w:ascii="Times New Roman" w:hAnsi="Times New Roman"/>
          <w:sz w:val="28"/>
          <w:szCs w:val="28"/>
        </w:rPr>
        <w:t>: Nhận phản hồi kết quả của BIDV và in biên lai từ ATM.</w:t>
      </w:r>
    </w:p>
    <w:p w14:paraId="27A46E3A" w14:textId="77777777" w:rsidR="00615DD9" w:rsidRPr="00AA536B" w:rsidRDefault="00615DD9" w:rsidP="00615DD9">
      <w:pPr>
        <w:pStyle w:val="ListParagraph"/>
        <w:widowControl w:val="0"/>
        <w:spacing w:before="120" w:after="0" w:line="264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DE0077E" wp14:editId="568C3B72">
            <wp:extent cx="5941059" cy="3713259"/>
            <wp:effectExtent l="19050" t="0" r="2541" b="0"/>
            <wp:docPr id="13" name="Picture 13" descr="D:\QUYNH TRANG S\CONG VIEC PHAN GIAO\LE PHI XET TUYEN VNU\ATM HD\BUOC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QUYNH TRANG S\CONG VIEC PHAN GIAO\LE PHI XET TUYEN VNU\ATM HD\BUOC 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4570D4" w14:textId="77777777" w:rsidR="0014734D" w:rsidRDefault="0014734D" w:rsidP="00615DD9">
      <w:pPr>
        <w:tabs>
          <w:tab w:val="left" w:pos="0"/>
          <w:tab w:val="left" w:pos="851"/>
        </w:tabs>
        <w:spacing w:before="120" w:after="0" w:line="240" w:lineRule="auto"/>
        <w:ind w:left="360"/>
        <w:contextualSpacing/>
        <w:jc w:val="both"/>
      </w:pPr>
      <w:bookmarkStart w:id="0" w:name="_GoBack"/>
      <w:bookmarkEnd w:id="0"/>
    </w:p>
    <w:sectPr w:rsidR="00147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0C93"/>
    <w:multiLevelType w:val="hybridMultilevel"/>
    <w:tmpl w:val="23F84B58"/>
    <w:lvl w:ilvl="0" w:tplc="46E29E1C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07A9F"/>
    <w:multiLevelType w:val="hybridMultilevel"/>
    <w:tmpl w:val="D862AB52"/>
    <w:lvl w:ilvl="0" w:tplc="B3BCB27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047BD7"/>
    <w:multiLevelType w:val="hybridMultilevel"/>
    <w:tmpl w:val="6AB893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C0A50"/>
    <w:multiLevelType w:val="multilevel"/>
    <w:tmpl w:val="947E169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  <w:b/>
        <w:i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FD910C3"/>
    <w:multiLevelType w:val="hybridMultilevel"/>
    <w:tmpl w:val="9372EF6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A327D3"/>
    <w:multiLevelType w:val="hybridMultilevel"/>
    <w:tmpl w:val="CD54835A"/>
    <w:lvl w:ilvl="0" w:tplc="FB4E782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C5"/>
    <w:rsid w:val="0014734D"/>
    <w:rsid w:val="0028053A"/>
    <w:rsid w:val="00615DD9"/>
    <w:rsid w:val="007324C5"/>
    <w:rsid w:val="007E703D"/>
    <w:rsid w:val="00A7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ACA90"/>
  <w15:chartTrackingRefBased/>
  <w15:docId w15:val="{30056AD5-9849-4A9E-A031-FD66E88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4C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24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24C5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280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ThiGiang</dc:creator>
  <cp:keywords/>
  <dc:description/>
  <cp:lastModifiedBy>ThiGiang</cp:lastModifiedBy>
  <cp:revision>2</cp:revision>
  <dcterms:created xsi:type="dcterms:W3CDTF">2018-11-22T02:58:00Z</dcterms:created>
  <dcterms:modified xsi:type="dcterms:W3CDTF">2018-11-22T02:58:00Z</dcterms:modified>
</cp:coreProperties>
</file>